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BB" w:rsidRPr="00DC07D4" w:rsidRDefault="00C305BB" w:rsidP="00C305BB">
      <w:pPr>
        <w:spacing w:line="360" w:lineRule="auto"/>
        <w:jc w:val="both"/>
        <w:rPr>
          <w:b/>
        </w:rPr>
      </w:pPr>
      <w:r w:rsidRPr="00DC07D4">
        <w:rPr>
          <w:b/>
        </w:rPr>
        <w:t xml:space="preserve">Бюджет </w:t>
      </w:r>
      <w:proofErr w:type="gramStart"/>
      <w:r w:rsidRPr="00DC07D4">
        <w:rPr>
          <w:b/>
        </w:rPr>
        <w:t>сельского</w:t>
      </w:r>
      <w:proofErr w:type="gramEnd"/>
      <w:r w:rsidRPr="00DC07D4">
        <w:rPr>
          <w:b/>
        </w:rPr>
        <w:t xml:space="preserve"> поселения. Расходы 2012г., тыс</w:t>
      </w:r>
      <w:proofErr w:type="gramStart"/>
      <w:r w:rsidRPr="00DC07D4">
        <w:rPr>
          <w:b/>
        </w:rPr>
        <w:t>.р</w:t>
      </w:r>
      <w:proofErr w:type="gramEnd"/>
      <w:r w:rsidRPr="00DC07D4">
        <w:rPr>
          <w:b/>
        </w:rPr>
        <w:t>уб. (за 10 месяцев)</w:t>
      </w:r>
    </w:p>
    <w:tbl>
      <w:tblPr>
        <w:tblW w:w="0" w:type="auto"/>
        <w:tblInd w:w="-492" w:type="dxa"/>
        <w:tblLook w:val="01E0"/>
      </w:tblPr>
      <w:tblGrid>
        <w:gridCol w:w="2164"/>
        <w:gridCol w:w="1216"/>
        <w:gridCol w:w="1309"/>
        <w:gridCol w:w="1355"/>
        <w:gridCol w:w="1386"/>
        <w:gridCol w:w="1343"/>
        <w:gridCol w:w="1290"/>
      </w:tblGrid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Наименование</w:t>
            </w:r>
          </w:p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показателя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план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исполнено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Исполнение</w:t>
            </w:r>
          </w:p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Pr="00625415">
              <w:rPr>
                <w:sz w:val="20"/>
                <w:szCs w:val="20"/>
              </w:rPr>
              <w:t>г.,</w:t>
            </w:r>
          </w:p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оценка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Разница между исполнением и планом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Доля  в структуре расходов, %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 xml:space="preserve">Расходы бюджета </w:t>
            </w:r>
            <w:proofErr w:type="gramStart"/>
            <w:r w:rsidRPr="00625415">
              <w:rPr>
                <w:sz w:val="20"/>
                <w:szCs w:val="20"/>
              </w:rPr>
              <w:t>-И</w:t>
            </w:r>
            <w:proofErr w:type="gramEnd"/>
            <w:r w:rsidRPr="00625415">
              <w:rPr>
                <w:sz w:val="20"/>
                <w:szCs w:val="20"/>
              </w:rPr>
              <w:t>ТОГО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18097,6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13234,8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14663,9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4862,8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100,0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Функционирование Главы местного самоуправления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 xml:space="preserve">Функционирование представительного органа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5581,3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7056,5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-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Наименование</w:t>
            </w:r>
          </w:p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показателя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план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исполнено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Исполнение</w:t>
            </w:r>
          </w:p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Pr="00625415">
              <w:rPr>
                <w:sz w:val="20"/>
                <w:szCs w:val="20"/>
              </w:rPr>
              <w:t>г.,</w:t>
            </w:r>
          </w:p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оценка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Разница между исполнением и планом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Доля  в структуре расходов, %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 xml:space="preserve">Расходы бюджета </w:t>
            </w:r>
            <w:proofErr w:type="gramStart"/>
            <w:r w:rsidRPr="00625415">
              <w:rPr>
                <w:sz w:val="20"/>
                <w:szCs w:val="20"/>
              </w:rPr>
              <w:t>-И</w:t>
            </w:r>
            <w:proofErr w:type="gramEnd"/>
            <w:r w:rsidRPr="00625415">
              <w:rPr>
                <w:sz w:val="20"/>
                <w:szCs w:val="20"/>
              </w:rPr>
              <w:t>ТОГО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18097,6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13234,8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14663,9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4862,8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100,0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Функционирование Главы местного самоуправления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 xml:space="preserve">Функционирование представительного органа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5581,3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7056,5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C305BB" w:rsidRPr="00625415" w:rsidTr="00C9284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B" w:rsidRPr="00625415" w:rsidRDefault="00C305BB" w:rsidP="00C92840">
            <w:pPr>
              <w:jc w:val="both"/>
              <w:rPr>
                <w:sz w:val="20"/>
                <w:szCs w:val="20"/>
              </w:rPr>
            </w:pPr>
            <w:r w:rsidRPr="00625415">
              <w:rPr>
                <w:sz w:val="20"/>
                <w:szCs w:val="20"/>
              </w:rPr>
              <w:t>-</w:t>
            </w:r>
          </w:p>
        </w:tc>
      </w:tr>
    </w:tbl>
    <w:p w:rsidR="00C305BB" w:rsidRDefault="00C305BB" w:rsidP="00C305BB">
      <w:pPr>
        <w:widowControl w:val="0"/>
        <w:spacing w:line="360" w:lineRule="auto"/>
        <w:jc w:val="both"/>
      </w:pPr>
    </w:p>
    <w:p w:rsidR="00C305BB" w:rsidRDefault="00C305BB" w:rsidP="00C305BB">
      <w:pPr>
        <w:widowControl w:val="0"/>
        <w:spacing w:line="360" w:lineRule="auto"/>
        <w:jc w:val="both"/>
      </w:pPr>
    </w:p>
    <w:p w:rsidR="00C305BB" w:rsidRDefault="00C305BB" w:rsidP="00C305BB">
      <w:pPr>
        <w:widowControl w:val="0"/>
        <w:spacing w:line="360" w:lineRule="auto"/>
        <w:jc w:val="both"/>
      </w:pPr>
      <w:r>
        <w:lastRenderedPageBreak/>
        <w:t>Анализ  основных статей расходования  средств  показал,  что из общей суммы бюджетных  ассигнований 15081,33 тыс</w:t>
      </w:r>
      <w:proofErr w:type="gramStart"/>
      <w:r>
        <w:t>.р</w:t>
      </w:r>
      <w:proofErr w:type="gramEnd"/>
      <w:r>
        <w:t>уб.  на   10 месяцев 2012 года исполнено 13234,8 тыс.рублей,  что  составляет 87,8 %  от  запланированной  суммы. Если пересчитать   использованную  сумму пропорционально  на 12 месяцев -  можно  ожидать  увеличения  общей суммы   расхода до 18097,6 тыс</w:t>
      </w:r>
      <w:proofErr w:type="gramStart"/>
      <w:r>
        <w:t>.р</w:t>
      </w:r>
      <w:proofErr w:type="gramEnd"/>
      <w:r>
        <w:t>ублей. При  этом   разница  между  исполнением и  планом  составит 4853,8 тыс</w:t>
      </w:r>
      <w:proofErr w:type="gramStart"/>
      <w:r>
        <w:t>.р</w:t>
      </w:r>
      <w:proofErr w:type="gramEnd"/>
      <w:r>
        <w:t>ублей  экономии.</w:t>
      </w:r>
    </w:p>
    <w:p w:rsidR="00C305BB" w:rsidRDefault="00C305BB" w:rsidP="00C305BB">
      <w:pPr>
        <w:widowControl w:val="0"/>
        <w:spacing w:line="360" w:lineRule="auto"/>
        <w:ind w:firstLine="709"/>
        <w:jc w:val="both"/>
      </w:pPr>
      <w:r>
        <w:t>В  общей  структуре  затрат наибольший вес  имеют  затраты  на дошкольное образование 42,2 %  или 7056,5 тыс</w:t>
      </w:r>
      <w:proofErr w:type="gramStart"/>
      <w:r>
        <w:t>.р</w:t>
      </w:r>
      <w:proofErr w:type="gramEnd"/>
      <w:r>
        <w:t xml:space="preserve">ублей.  </w:t>
      </w:r>
    </w:p>
    <w:p w:rsidR="00C305BB" w:rsidRDefault="00C305BB" w:rsidP="00C305BB">
      <w:pPr>
        <w:widowControl w:val="0"/>
        <w:spacing w:line="360" w:lineRule="auto"/>
        <w:ind w:firstLine="709"/>
        <w:jc w:val="both"/>
      </w:pPr>
      <w:r>
        <w:t>Остальные  затраты  имеют  относительно  небольшие  доли  в общей  структуре не  более 27,2 %. Из них наиболее сильно выделяются  затраты   на другие общегосударственные   вопросы,  на них  запланировано  в 2012 году истратить 4212,6 тыс</w:t>
      </w:r>
      <w:proofErr w:type="gramStart"/>
      <w:r>
        <w:t>.р</w:t>
      </w:r>
      <w:proofErr w:type="gramEnd"/>
      <w:r>
        <w:t>ублей (27,2 %  в  структуре расходов  по поселению  в целом ), реально на 10 мес.  израсходовано 3637,6 тыс.руб. (86,3 %).</w:t>
      </w:r>
    </w:p>
    <w:p w:rsidR="00C305BB" w:rsidRDefault="00C305BB" w:rsidP="00C305BB">
      <w:pPr>
        <w:widowControl w:val="0"/>
        <w:spacing w:line="360" w:lineRule="auto"/>
        <w:ind w:firstLine="709"/>
        <w:jc w:val="both"/>
      </w:pPr>
      <w:r>
        <w:t>Около 10,8% в общем  объеме затрат составляют культура, кинематография, средства массовой  информации.  На нее  запланировано  было израсходовать 2014,6 тыс</w:t>
      </w:r>
      <w:proofErr w:type="gramStart"/>
      <w:r>
        <w:t>.р</w:t>
      </w:r>
      <w:proofErr w:type="gramEnd"/>
      <w:r>
        <w:t>ублей. Реально  за 10 месяцев израсходовано 1428,1 тыс</w:t>
      </w:r>
      <w:proofErr w:type="gramStart"/>
      <w:r>
        <w:t>.р</w:t>
      </w:r>
      <w:proofErr w:type="gramEnd"/>
      <w:r>
        <w:t xml:space="preserve">ублей. </w:t>
      </w:r>
    </w:p>
    <w:p w:rsidR="00C305BB" w:rsidRDefault="00C305BB" w:rsidP="00C305BB">
      <w:pPr>
        <w:widowControl w:val="0"/>
        <w:spacing w:line="360" w:lineRule="auto"/>
        <w:ind w:firstLine="709"/>
        <w:jc w:val="both"/>
      </w:pPr>
      <w:r>
        <w:t>Дотации на выравнивание уровня бюджетной обеспеченности (районные средства) и на поддержку мер по обеспечению сбалансированности бюджетов (областные средства) составляют по 45,5%. Субвенция на осуществление полномочий по первичному воинскому учету 164,2 тыс</w:t>
      </w:r>
      <w:proofErr w:type="gramStart"/>
      <w:r>
        <w:t>.р</w:t>
      </w:r>
      <w:proofErr w:type="gramEnd"/>
      <w:r>
        <w:t>уб. (0,9%). И субвенция на осуществление органами местного самоуправления сельского поселения по регистрации актов гражданского состояния 27,2 тыс</w:t>
      </w:r>
      <w:proofErr w:type="gramStart"/>
      <w:r>
        <w:t>.р</w:t>
      </w:r>
      <w:proofErr w:type="gramEnd"/>
      <w:r>
        <w:t>уб. (0,1%). Всего планируется поступлений на сумму 17835,6 тыс</w:t>
      </w:r>
      <w:proofErr w:type="gramStart"/>
      <w:r>
        <w:t>.р</w:t>
      </w:r>
      <w:proofErr w:type="gramEnd"/>
      <w:r>
        <w:t>уб., что на  16,8 % выше суммы бюджетных поступлений 2011г. (на 2994,3 тыс.руб.)</w:t>
      </w:r>
    </w:p>
    <w:p w:rsidR="00C305BB" w:rsidRDefault="00C305BB" w:rsidP="00C305BB">
      <w:pPr>
        <w:spacing w:line="360" w:lineRule="auto"/>
        <w:ind w:firstLine="709"/>
        <w:jc w:val="both"/>
      </w:pPr>
    </w:p>
    <w:p w:rsidR="00220C30" w:rsidRDefault="00220C30"/>
    <w:sectPr w:rsidR="00220C30" w:rsidSect="0022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5BB"/>
    <w:rsid w:val="00000675"/>
    <w:rsid w:val="00000BC2"/>
    <w:rsid w:val="000052F3"/>
    <w:rsid w:val="00005714"/>
    <w:rsid w:val="00010844"/>
    <w:rsid w:val="0001090D"/>
    <w:rsid w:val="000126DF"/>
    <w:rsid w:val="00031337"/>
    <w:rsid w:val="00031B32"/>
    <w:rsid w:val="00036F99"/>
    <w:rsid w:val="00037DCE"/>
    <w:rsid w:val="000528C0"/>
    <w:rsid w:val="0006014F"/>
    <w:rsid w:val="00074FE1"/>
    <w:rsid w:val="00080118"/>
    <w:rsid w:val="00081CDE"/>
    <w:rsid w:val="00082549"/>
    <w:rsid w:val="000837BE"/>
    <w:rsid w:val="000872D1"/>
    <w:rsid w:val="000902EF"/>
    <w:rsid w:val="00090BD8"/>
    <w:rsid w:val="00091A27"/>
    <w:rsid w:val="000B1BD8"/>
    <w:rsid w:val="000B59D5"/>
    <w:rsid w:val="000C3D58"/>
    <w:rsid w:val="000C4A21"/>
    <w:rsid w:val="000D4B2D"/>
    <w:rsid w:val="000D5FAD"/>
    <w:rsid w:val="000D6AAD"/>
    <w:rsid w:val="000E0A9E"/>
    <w:rsid w:val="000E474D"/>
    <w:rsid w:val="000F0E97"/>
    <w:rsid w:val="00101CF5"/>
    <w:rsid w:val="00105235"/>
    <w:rsid w:val="0010604B"/>
    <w:rsid w:val="00107E3D"/>
    <w:rsid w:val="00110121"/>
    <w:rsid w:val="00112462"/>
    <w:rsid w:val="00112F8C"/>
    <w:rsid w:val="00114DC1"/>
    <w:rsid w:val="0011639E"/>
    <w:rsid w:val="001168A0"/>
    <w:rsid w:val="001246B0"/>
    <w:rsid w:val="00127581"/>
    <w:rsid w:val="001308CC"/>
    <w:rsid w:val="00132F90"/>
    <w:rsid w:val="001570B8"/>
    <w:rsid w:val="00161AEB"/>
    <w:rsid w:val="00162D73"/>
    <w:rsid w:val="00167174"/>
    <w:rsid w:val="00177D4C"/>
    <w:rsid w:val="00181345"/>
    <w:rsid w:val="0018278E"/>
    <w:rsid w:val="00185B5F"/>
    <w:rsid w:val="00190999"/>
    <w:rsid w:val="001930F3"/>
    <w:rsid w:val="001A03A4"/>
    <w:rsid w:val="001A6CCD"/>
    <w:rsid w:val="001B1A72"/>
    <w:rsid w:val="001B4A0C"/>
    <w:rsid w:val="001B7FAE"/>
    <w:rsid w:val="001C6960"/>
    <w:rsid w:val="001C6B84"/>
    <w:rsid w:val="001D0B2E"/>
    <w:rsid w:val="001D1C72"/>
    <w:rsid w:val="001D2180"/>
    <w:rsid w:val="001E37A9"/>
    <w:rsid w:val="001F210D"/>
    <w:rsid w:val="001F57C5"/>
    <w:rsid w:val="001F6597"/>
    <w:rsid w:val="0020178B"/>
    <w:rsid w:val="002033B1"/>
    <w:rsid w:val="00203751"/>
    <w:rsid w:val="00206246"/>
    <w:rsid w:val="00206B32"/>
    <w:rsid w:val="00206FCC"/>
    <w:rsid w:val="002079DA"/>
    <w:rsid w:val="00212102"/>
    <w:rsid w:val="00214230"/>
    <w:rsid w:val="0021613C"/>
    <w:rsid w:val="00216407"/>
    <w:rsid w:val="00220391"/>
    <w:rsid w:val="00220C30"/>
    <w:rsid w:val="00221FE5"/>
    <w:rsid w:val="00222A6E"/>
    <w:rsid w:val="0022391B"/>
    <w:rsid w:val="00232B96"/>
    <w:rsid w:val="00234597"/>
    <w:rsid w:val="00234764"/>
    <w:rsid w:val="00245EA6"/>
    <w:rsid w:val="00252818"/>
    <w:rsid w:val="00252AF0"/>
    <w:rsid w:val="002554CB"/>
    <w:rsid w:val="00263526"/>
    <w:rsid w:val="002658E7"/>
    <w:rsid w:val="00273768"/>
    <w:rsid w:val="0027501E"/>
    <w:rsid w:val="0027635D"/>
    <w:rsid w:val="0028062E"/>
    <w:rsid w:val="00283313"/>
    <w:rsid w:val="002841A5"/>
    <w:rsid w:val="00292A41"/>
    <w:rsid w:val="00294145"/>
    <w:rsid w:val="002B24E8"/>
    <w:rsid w:val="002B776C"/>
    <w:rsid w:val="002C0D35"/>
    <w:rsid w:val="002D0DCB"/>
    <w:rsid w:val="002D14EB"/>
    <w:rsid w:val="002E2AF4"/>
    <w:rsid w:val="002E4383"/>
    <w:rsid w:val="002E6ACE"/>
    <w:rsid w:val="002F1A80"/>
    <w:rsid w:val="002F2A9F"/>
    <w:rsid w:val="002F4E37"/>
    <w:rsid w:val="002F5D79"/>
    <w:rsid w:val="00300802"/>
    <w:rsid w:val="003100F0"/>
    <w:rsid w:val="00311E28"/>
    <w:rsid w:val="003139A2"/>
    <w:rsid w:val="00327038"/>
    <w:rsid w:val="00330B4A"/>
    <w:rsid w:val="00330F74"/>
    <w:rsid w:val="003334A9"/>
    <w:rsid w:val="00335DD6"/>
    <w:rsid w:val="00336AB9"/>
    <w:rsid w:val="00341BC7"/>
    <w:rsid w:val="00343BDB"/>
    <w:rsid w:val="00351448"/>
    <w:rsid w:val="003528AB"/>
    <w:rsid w:val="0035336F"/>
    <w:rsid w:val="00357A7E"/>
    <w:rsid w:val="00357BAE"/>
    <w:rsid w:val="00362748"/>
    <w:rsid w:val="00364E9B"/>
    <w:rsid w:val="003702A8"/>
    <w:rsid w:val="0037086B"/>
    <w:rsid w:val="00374947"/>
    <w:rsid w:val="00381AF0"/>
    <w:rsid w:val="003830FB"/>
    <w:rsid w:val="00386748"/>
    <w:rsid w:val="00387342"/>
    <w:rsid w:val="00387E34"/>
    <w:rsid w:val="00393361"/>
    <w:rsid w:val="003A1940"/>
    <w:rsid w:val="003A5034"/>
    <w:rsid w:val="003B15DB"/>
    <w:rsid w:val="003B1944"/>
    <w:rsid w:val="003B51D1"/>
    <w:rsid w:val="003B5DC8"/>
    <w:rsid w:val="003B612E"/>
    <w:rsid w:val="003C3C03"/>
    <w:rsid w:val="003C4007"/>
    <w:rsid w:val="003C6573"/>
    <w:rsid w:val="003D5121"/>
    <w:rsid w:val="003D7621"/>
    <w:rsid w:val="003E401B"/>
    <w:rsid w:val="003E4A48"/>
    <w:rsid w:val="003E50AD"/>
    <w:rsid w:val="003E7AB3"/>
    <w:rsid w:val="003F2EE6"/>
    <w:rsid w:val="003F70F4"/>
    <w:rsid w:val="003F7674"/>
    <w:rsid w:val="003F7B23"/>
    <w:rsid w:val="004026E6"/>
    <w:rsid w:val="004045D8"/>
    <w:rsid w:val="00405FDC"/>
    <w:rsid w:val="0041133A"/>
    <w:rsid w:val="00414092"/>
    <w:rsid w:val="0043139A"/>
    <w:rsid w:val="00433759"/>
    <w:rsid w:val="00433E06"/>
    <w:rsid w:val="00434FB4"/>
    <w:rsid w:val="00441039"/>
    <w:rsid w:val="00442361"/>
    <w:rsid w:val="00446763"/>
    <w:rsid w:val="00446C5D"/>
    <w:rsid w:val="0045147C"/>
    <w:rsid w:val="00453B11"/>
    <w:rsid w:val="00455F01"/>
    <w:rsid w:val="004575EB"/>
    <w:rsid w:val="00460839"/>
    <w:rsid w:val="0046269E"/>
    <w:rsid w:val="00462C24"/>
    <w:rsid w:val="00463F0E"/>
    <w:rsid w:val="0047290D"/>
    <w:rsid w:val="00482DD6"/>
    <w:rsid w:val="00487A74"/>
    <w:rsid w:val="004939A8"/>
    <w:rsid w:val="00493B66"/>
    <w:rsid w:val="00494E51"/>
    <w:rsid w:val="00495FB8"/>
    <w:rsid w:val="004A5AA9"/>
    <w:rsid w:val="004B1A71"/>
    <w:rsid w:val="004C2C48"/>
    <w:rsid w:val="004D43B5"/>
    <w:rsid w:val="004D48FC"/>
    <w:rsid w:val="004D4F16"/>
    <w:rsid w:val="004E6C55"/>
    <w:rsid w:val="004F115D"/>
    <w:rsid w:val="004F32C2"/>
    <w:rsid w:val="004F43CE"/>
    <w:rsid w:val="004F5DC6"/>
    <w:rsid w:val="004F75E2"/>
    <w:rsid w:val="00502AD9"/>
    <w:rsid w:val="00506951"/>
    <w:rsid w:val="005075B1"/>
    <w:rsid w:val="00513559"/>
    <w:rsid w:val="00513E6C"/>
    <w:rsid w:val="00514F6D"/>
    <w:rsid w:val="00517883"/>
    <w:rsid w:val="005209C2"/>
    <w:rsid w:val="00521EB0"/>
    <w:rsid w:val="00522720"/>
    <w:rsid w:val="00524081"/>
    <w:rsid w:val="00525532"/>
    <w:rsid w:val="005262E2"/>
    <w:rsid w:val="00527F65"/>
    <w:rsid w:val="00536E5A"/>
    <w:rsid w:val="00541CDA"/>
    <w:rsid w:val="00541EC8"/>
    <w:rsid w:val="005445A0"/>
    <w:rsid w:val="005509B6"/>
    <w:rsid w:val="00554735"/>
    <w:rsid w:val="00556AD2"/>
    <w:rsid w:val="0056114C"/>
    <w:rsid w:val="005623EC"/>
    <w:rsid w:val="00573803"/>
    <w:rsid w:val="00574902"/>
    <w:rsid w:val="00574B43"/>
    <w:rsid w:val="00580F6E"/>
    <w:rsid w:val="005817BF"/>
    <w:rsid w:val="005828C5"/>
    <w:rsid w:val="00582B0E"/>
    <w:rsid w:val="00585CEC"/>
    <w:rsid w:val="00587E83"/>
    <w:rsid w:val="00592E5B"/>
    <w:rsid w:val="005953FA"/>
    <w:rsid w:val="005A448B"/>
    <w:rsid w:val="005A5AB0"/>
    <w:rsid w:val="005C0755"/>
    <w:rsid w:val="005C64C1"/>
    <w:rsid w:val="005C6C80"/>
    <w:rsid w:val="005D0C51"/>
    <w:rsid w:val="005E0F5A"/>
    <w:rsid w:val="005E3CE1"/>
    <w:rsid w:val="005F0295"/>
    <w:rsid w:val="005F691D"/>
    <w:rsid w:val="00600788"/>
    <w:rsid w:val="0060093D"/>
    <w:rsid w:val="00606874"/>
    <w:rsid w:val="00606AAE"/>
    <w:rsid w:val="00607D20"/>
    <w:rsid w:val="00610C33"/>
    <w:rsid w:val="00611353"/>
    <w:rsid w:val="006142E6"/>
    <w:rsid w:val="00616F78"/>
    <w:rsid w:val="00623147"/>
    <w:rsid w:val="00624DE2"/>
    <w:rsid w:val="00627F01"/>
    <w:rsid w:val="00633193"/>
    <w:rsid w:val="006359F4"/>
    <w:rsid w:val="0063748F"/>
    <w:rsid w:val="00641662"/>
    <w:rsid w:val="006448B1"/>
    <w:rsid w:val="00644C9D"/>
    <w:rsid w:val="006541C6"/>
    <w:rsid w:val="00661F9C"/>
    <w:rsid w:val="00663883"/>
    <w:rsid w:val="006646FD"/>
    <w:rsid w:val="00665734"/>
    <w:rsid w:val="006657D4"/>
    <w:rsid w:val="00665D78"/>
    <w:rsid w:val="00671B63"/>
    <w:rsid w:val="006745CA"/>
    <w:rsid w:val="00674E0C"/>
    <w:rsid w:val="006764BB"/>
    <w:rsid w:val="00680F67"/>
    <w:rsid w:val="006839D6"/>
    <w:rsid w:val="006909BB"/>
    <w:rsid w:val="006918C4"/>
    <w:rsid w:val="006A0CFC"/>
    <w:rsid w:val="006A1270"/>
    <w:rsid w:val="006A6450"/>
    <w:rsid w:val="006B5EBA"/>
    <w:rsid w:val="006B7322"/>
    <w:rsid w:val="006E5345"/>
    <w:rsid w:val="006E72A4"/>
    <w:rsid w:val="006E7373"/>
    <w:rsid w:val="006F5DB6"/>
    <w:rsid w:val="006F6B59"/>
    <w:rsid w:val="006F77FA"/>
    <w:rsid w:val="00702035"/>
    <w:rsid w:val="00710E1D"/>
    <w:rsid w:val="0071356D"/>
    <w:rsid w:val="00714FB6"/>
    <w:rsid w:val="0072032E"/>
    <w:rsid w:val="00727070"/>
    <w:rsid w:val="00733636"/>
    <w:rsid w:val="00734359"/>
    <w:rsid w:val="007447FB"/>
    <w:rsid w:val="00745EC5"/>
    <w:rsid w:val="00746481"/>
    <w:rsid w:val="00746576"/>
    <w:rsid w:val="00747B12"/>
    <w:rsid w:val="00751C8F"/>
    <w:rsid w:val="007542D8"/>
    <w:rsid w:val="00762042"/>
    <w:rsid w:val="00763473"/>
    <w:rsid w:val="00765D43"/>
    <w:rsid w:val="00791D51"/>
    <w:rsid w:val="00794845"/>
    <w:rsid w:val="007A4AB1"/>
    <w:rsid w:val="007B1220"/>
    <w:rsid w:val="007B497C"/>
    <w:rsid w:val="007B7E8E"/>
    <w:rsid w:val="007C0DEA"/>
    <w:rsid w:val="007C2F5C"/>
    <w:rsid w:val="007C446D"/>
    <w:rsid w:val="007C6EA1"/>
    <w:rsid w:val="007D31C5"/>
    <w:rsid w:val="007E2614"/>
    <w:rsid w:val="007E2D75"/>
    <w:rsid w:val="007F12C0"/>
    <w:rsid w:val="007F1D48"/>
    <w:rsid w:val="007F53CA"/>
    <w:rsid w:val="007F60F8"/>
    <w:rsid w:val="00801D99"/>
    <w:rsid w:val="008034BE"/>
    <w:rsid w:val="00810C09"/>
    <w:rsid w:val="00811A4D"/>
    <w:rsid w:val="008164CA"/>
    <w:rsid w:val="00820C54"/>
    <w:rsid w:val="0082161A"/>
    <w:rsid w:val="00824D79"/>
    <w:rsid w:val="008273A7"/>
    <w:rsid w:val="0083205F"/>
    <w:rsid w:val="00832CBA"/>
    <w:rsid w:val="008334C0"/>
    <w:rsid w:val="00834AED"/>
    <w:rsid w:val="00841771"/>
    <w:rsid w:val="00841FE4"/>
    <w:rsid w:val="00850F6B"/>
    <w:rsid w:val="00852432"/>
    <w:rsid w:val="0085538D"/>
    <w:rsid w:val="00863A94"/>
    <w:rsid w:val="00874608"/>
    <w:rsid w:val="008752EE"/>
    <w:rsid w:val="008812FC"/>
    <w:rsid w:val="0088216B"/>
    <w:rsid w:val="00884B6B"/>
    <w:rsid w:val="00891AA8"/>
    <w:rsid w:val="008A201E"/>
    <w:rsid w:val="008B484D"/>
    <w:rsid w:val="008B523C"/>
    <w:rsid w:val="008C0F6E"/>
    <w:rsid w:val="008C1549"/>
    <w:rsid w:val="008C615C"/>
    <w:rsid w:val="008D3C03"/>
    <w:rsid w:val="008E020B"/>
    <w:rsid w:val="008F1385"/>
    <w:rsid w:val="008F3BA9"/>
    <w:rsid w:val="009021DA"/>
    <w:rsid w:val="00902252"/>
    <w:rsid w:val="0090362C"/>
    <w:rsid w:val="00905C8F"/>
    <w:rsid w:val="009073A1"/>
    <w:rsid w:val="009144F7"/>
    <w:rsid w:val="009156AE"/>
    <w:rsid w:val="00916474"/>
    <w:rsid w:val="00953683"/>
    <w:rsid w:val="009559AC"/>
    <w:rsid w:val="00955DDF"/>
    <w:rsid w:val="0095791F"/>
    <w:rsid w:val="00960A88"/>
    <w:rsid w:val="00962000"/>
    <w:rsid w:val="009658E1"/>
    <w:rsid w:val="00965C82"/>
    <w:rsid w:val="00966788"/>
    <w:rsid w:val="009669E5"/>
    <w:rsid w:val="00967393"/>
    <w:rsid w:val="00970CA1"/>
    <w:rsid w:val="009721BB"/>
    <w:rsid w:val="00974401"/>
    <w:rsid w:val="00975DDD"/>
    <w:rsid w:val="00982C74"/>
    <w:rsid w:val="00986048"/>
    <w:rsid w:val="009860D6"/>
    <w:rsid w:val="009862AC"/>
    <w:rsid w:val="00987446"/>
    <w:rsid w:val="00990CCA"/>
    <w:rsid w:val="0099166D"/>
    <w:rsid w:val="009A3CE7"/>
    <w:rsid w:val="009A3FFB"/>
    <w:rsid w:val="009A450C"/>
    <w:rsid w:val="009A73B9"/>
    <w:rsid w:val="009C5939"/>
    <w:rsid w:val="009D24AE"/>
    <w:rsid w:val="009D3352"/>
    <w:rsid w:val="009D60F3"/>
    <w:rsid w:val="009D6488"/>
    <w:rsid w:val="009E048A"/>
    <w:rsid w:val="009E38DB"/>
    <w:rsid w:val="009E7E25"/>
    <w:rsid w:val="009F141D"/>
    <w:rsid w:val="009F5CB9"/>
    <w:rsid w:val="00A00232"/>
    <w:rsid w:val="00A032E5"/>
    <w:rsid w:val="00A164A7"/>
    <w:rsid w:val="00A24312"/>
    <w:rsid w:val="00A24E8E"/>
    <w:rsid w:val="00A30E11"/>
    <w:rsid w:val="00A34750"/>
    <w:rsid w:val="00A3743D"/>
    <w:rsid w:val="00A37C7D"/>
    <w:rsid w:val="00A413CE"/>
    <w:rsid w:val="00A4216D"/>
    <w:rsid w:val="00A43D5B"/>
    <w:rsid w:val="00A43DFC"/>
    <w:rsid w:val="00A45C08"/>
    <w:rsid w:val="00A460E5"/>
    <w:rsid w:val="00A46D59"/>
    <w:rsid w:val="00A51867"/>
    <w:rsid w:val="00A60E8C"/>
    <w:rsid w:val="00A62F71"/>
    <w:rsid w:val="00A6584A"/>
    <w:rsid w:val="00A65F32"/>
    <w:rsid w:val="00A72342"/>
    <w:rsid w:val="00A75FE7"/>
    <w:rsid w:val="00A772A3"/>
    <w:rsid w:val="00A860B8"/>
    <w:rsid w:val="00A90BD4"/>
    <w:rsid w:val="00A90E0E"/>
    <w:rsid w:val="00A93F24"/>
    <w:rsid w:val="00A94AA4"/>
    <w:rsid w:val="00A9565A"/>
    <w:rsid w:val="00A96153"/>
    <w:rsid w:val="00AA26E9"/>
    <w:rsid w:val="00AA5CA8"/>
    <w:rsid w:val="00AA618C"/>
    <w:rsid w:val="00AA6252"/>
    <w:rsid w:val="00AB1A95"/>
    <w:rsid w:val="00AB436F"/>
    <w:rsid w:val="00AB4FEA"/>
    <w:rsid w:val="00AB6C0F"/>
    <w:rsid w:val="00AC00AF"/>
    <w:rsid w:val="00AC22B1"/>
    <w:rsid w:val="00AC271C"/>
    <w:rsid w:val="00AD33D7"/>
    <w:rsid w:val="00AD34AA"/>
    <w:rsid w:val="00AD354C"/>
    <w:rsid w:val="00AE1040"/>
    <w:rsid w:val="00AE5905"/>
    <w:rsid w:val="00AF281F"/>
    <w:rsid w:val="00AF2AF6"/>
    <w:rsid w:val="00AF7A6E"/>
    <w:rsid w:val="00B0189B"/>
    <w:rsid w:val="00B02E8D"/>
    <w:rsid w:val="00B03AE4"/>
    <w:rsid w:val="00B069F4"/>
    <w:rsid w:val="00B152AB"/>
    <w:rsid w:val="00B16E46"/>
    <w:rsid w:val="00B26A6B"/>
    <w:rsid w:val="00B40641"/>
    <w:rsid w:val="00B44FAE"/>
    <w:rsid w:val="00B541D7"/>
    <w:rsid w:val="00B612A0"/>
    <w:rsid w:val="00B630EF"/>
    <w:rsid w:val="00B63EA9"/>
    <w:rsid w:val="00B64788"/>
    <w:rsid w:val="00B66C1D"/>
    <w:rsid w:val="00B67657"/>
    <w:rsid w:val="00B67E4E"/>
    <w:rsid w:val="00B67EF4"/>
    <w:rsid w:val="00B70199"/>
    <w:rsid w:val="00B7066F"/>
    <w:rsid w:val="00B802F3"/>
    <w:rsid w:val="00B84E56"/>
    <w:rsid w:val="00B86418"/>
    <w:rsid w:val="00B9640B"/>
    <w:rsid w:val="00B96915"/>
    <w:rsid w:val="00BA0879"/>
    <w:rsid w:val="00BA364E"/>
    <w:rsid w:val="00BB097B"/>
    <w:rsid w:val="00BB513F"/>
    <w:rsid w:val="00BB6768"/>
    <w:rsid w:val="00BC3CD4"/>
    <w:rsid w:val="00BC4423"/>
    <w:rsid w:val="00BC73A3"/>
    <w:rsid w:val="00BD19CA"/>
    <w:rsid w:val="00BD1FFE"/>
    <w:rsid w:val="00BD479A"/>
    <w:rsid w:val="00BD48DF"/>
    <w:rsid w:val="00BE2E27"/>
    <w:rsid w:val="00BE4F55"/>
    <w:rsid w:val="00BE7869"/>
    <w:rsid w:val="00BF0810"/>
    <w:rsid w:val="00BF4D0E"/>
    <w:rsid w:val="00C015B1"/>
    <w:rsid w:val="00C04AAC"/>
    <w:rsid w:val="00C10511"/>
    <w:rsid w:val="00C11D68"/>
    <w:rsid w:val="00C12EC6"/>
    <w:rsid w:val="00C16153"/>
    <w:rsid w:val="00C16D52"/>
    <w:rsid w:val="00C17A24"/>
    <w:rsid w:val="00C2346C"/>
    <w:rsid w:val="00C305BB"/>
    <w:rsid w:val="00C310C9"/>
    <w:rsid w:val="00C315F1"/>
    <w:rsid w:val="00C43989"/>
    <w:rsid w:val="00C45E28"/>
    <w:rsid w:val="00C5007E"/>
    <w:rsid w:val="00C50BE0"/>
    <w:rsid w:val="00C55706"/>
    <w:rsid w:val="00C5731E"/>
    <w:rsid w:val="00C7323A"/>
    <w:rsid w:val="00C76E11"/>
    <w:rsid w:val="00C8603A"/>
    <w:rsid w:val="00C87A12"/>
    <w:rsid w:val="00CA0BFA"/>
    <w:rsid w:val="00CB187E"/>
    <w:rsid w:val="00CB342D"/>
    <w:rsid w:val="00CC1E7E"/>
    <w:rsid w:val="00CC4B6B"/>
    <w:rsid w:val="00CD17B8"/>
    <w:rsid w:val="00CD6639"/>
    <w:rsid w:val="00CE4A4C"/>
    <w:rsid w:val="00CF0202"/>
    <w:rsid w:val="00CF2267"/>
    <w:rsid w:val="00CF49BA"/>
    <w:rsid w:val="00D01006"/>
    <w:rsid w:val="00D03C88"/>
    <w:rsid w:val="00D04C50"/>
    <w:rsid w:val="00D10273"/>
    <w:rsid w:val="00D12FD0"/>
    <w:rsid w:val="00D13400"/>
    <w:rsid w:val="00D27214"/>
    <w:rsid w:val="00D31116"/>
    <w:rsid w:val="00D31913"/>
    <w:rsid w:val="00D402FF"/>
    <w:rsid w:val="00D46B9E"/>
    <w:rsid w:val="00D470BD"/>
    <w:rsid w:val="00D638E1"/>
    <w:rsid w:val="00D64FB8"/>
    <w:rsid w:val="00D65F7D"/>
    <w:rsid w:val="00D66CFD"/>
    <w:rsid w:val="00D749B3"/>
    <w:rsid w:val="00D77176"/>
    <w:rsid w:val="00D83610"/>
    <w:rsid w:val="00D83977"/>
    <w:rsid w:val="00D8413D"/>
    <w:rsid w:val="00D908F8"/>
    <w:rsid w:val="00D95A23"/>
    <w:rsid w:val="00DA0C72"/>
    <w:rsid w:val="00DA4671"/>
    <w:rsid w:val="00DA4B73"/>
    <w:rsid w:val="00DA7DB3"/>
    <w:rsid w:val="00DB34D5"/>
    <w:rsid w:val="00DB7764"/>
    <w:rsid w:val="00DB7E07"/>
    <w:rsid w:val="00DC1442"/>
    <w:rsid w:val="00DC201B"/>
    <w:rsid w:val="00DC4059"/>
    <w:rsid w:val="00DC6F33"/>
    <w:rsid w:val="00DD466E"/>
    <w:rsid w:val="00DE1503"/>
    <w:rsid w:val="00DE67BF"/>
    <w:rsid w:val="00DF2BF6"/>
    <w:rsid w:val="00DF37F2"/>
    <w:rsid w:val="00DF4FA6"/>
    <w:rsid w:val="00E00B1F"/>
    <w:rsid w:val="00E024D5"/>
    <w:rsid w:val="00E02EBD"/>
    <w:rsid w:val="00E03C7A"/>
    <w:rsid w:val="00E0653A"/>
    <w:rsid w:val="00E10A87"/>
    <w:rsid w:val="00E11487"/>
    <w:rsid w:val="00E13CED"/>
    <w:rsid w:val="00E16B19"/>
    <w:rsid w:val="00E24B59"/>
    <w:rsid w:val="00E254A2"/>
    <w:rsid w:val="00E278C7"/>
    <w:rsid w:val="00E32AC1"/>
    <w:rsid w:val="00E35534"/>
    <w:rsid w:val="00E35E50"/>
    <w:rsid w:val="00E4092F"/>
    <w:rsid w:val="00E471B7"/>
    <w:rsid w:val="00E475FA"/>
    <w:rsid w:val="00E4790E"/>
    <w:rsid w:val="00E50A04"/>
    <w:rsid w:val="00E62915"/>
    <w:rsid w:val="00E6632A"/>
    <w:rsid w:val="00E70875"/>
    <w:rsid w:val="00E72CE1"/>
    <w:rsid w:val="00E813F0"/>
    <w:rsid w:val="00E866F0"/>
    <w:rsid w:val="00E9651A"/>
    <w:rsid w:val="00EA3A58"/>
    <w:rsid w:val="00EA4794"/>
    <w:rsid w:val="00EA5138"/>
    <w:rsid w:val="00EA6184"/>
    <w:rsid w:val="00EC1152"/>
    <w:rsid w:val="00EC1785"/>
    <w:rsid w:val="00ED107A"/>
    <w:rsid w:val="00ED7C37"/>
    <w:rsid w:val="00EE144E"/>
    <w:rsid w:val="00EE2CB1"/>
    <w:rsid w:val="00EE4014"/>
    <w:rsid w:val="00EF5545"/>
    <w:rsid w:val="00EF6BA7"/>
    <w:rsid w:val="00F01AE4"/>
    <w:rsid w:val="00F02BFC"/>
    <w:rsid w:val="00F0305E"/>
    <w:rsid w:val="00F03060"/>
    <w:rsid w:val="00F03095"/>
    <w:rsid w:val="00F049DA"/>
    <w:rsid w:val="00F139DF"/>
    <w:rsid w:val="00F15A21"/>
    <w:rsid w:val="00F27B1B"/>
    <w:rsid w:val="00F30529"/>
    <w:rsid w:val="00F357CC"/>
    <w:rsid w:val="00F41E0A"/>
    <w:rsid w:val="00F5215F"/>
    <w:rsid w:val="00F54D0C"/>
    <w:rsid w:val="00F5553B"/>
    <w:rsid w:val="00F55BDF"/>
    <w:rsid w:val="00F61E01"/>
    <w:rsid w:val="00F622AD"/>
    <w:rsid w:val="00F64285"/>
    <w:rsid w:val="00F65348"/>
    <w:rsid w:val="00F75F8D"/>
    <w:rsid w:val="00F766DC"/>
    <w:rsid w:val="00F77EE5"/>
    <w:rsid w:val="00F8686A"/>
    <w:rsid w:val="00F93D5E"/>
    <w:rsid w:val="00F94146"/>
    <w:rsid w:val="00FA1818"/>
    <w:rsid w:val="00FA221D"/>
    <w:rsid w:val="00FB29B8"/>
    <w:rsid w:val="00FC1B94"/>
    <w:rsid w:val="00FC27F5"/>
    <w:rsid w:val="00FC3045"/>
    <w:rsid w:val="00FD060D"/>
    <w:rsid w:val="00FD3A2D"/>
    <w:rsid w:val="00FD49C1"/>
    <w:rsid w:val="00FD554A"/>
    <w:rsid w:val="00FD6EB6"/>
    <w:rsid w:val="00FE1EE8"/>
    <w:rsid w:val="00FE2D17"/>
    <w:rsid w:val="00FE326A"/>
    <w:rsid w:val="00FE59BE"/>
    <w:rsid w:val="00FE7B84"/>
    <w:rsid w:val="00FE7B9F"/>
    <w:rsid w:val="00FF03F5"/>
    <w:rsid w:val="00FF1129"/>
    <w:rsid w:val="00FF1744"/>
    <w:rsid w:val="00FF28E2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2013-07-10T06:02:00Z</dcterms:created>
  <dcterms:modified xsi:type="dcterms:W3CDTF">2013-07-10T06:02:00Z</dcterms:modified>
</cp:coreProperties>
</file>